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3A" w:rsidRDefault="006F603A" w:rsidP="006F603A">
      <w:pPr>
        <w:tabs>
          <w:tab w:val="left" w:pos="180"/>
          <w:tab w:val="left" w:pos="1200"/>
        </w:tabs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ar-SA"/>
        </w:rPr>
        <w:t>«ҚР-дағы 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емлекеттік қызмет»</w:t>
      </w:r>
      <w:r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пәні бойынша </w:t>
      </w:r>
      <w:r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емтихан бағдарламасы </w:t>
      </w:r>
    </w:p>
    <w:p w:rsidR="006F603A" w:rsidRDefault="006F603A" w:rsidP="006F603A">
      <w:pPr>
        <w:tabs>
          <w:tab w:val="left" w:pos="180"/>
          <w:tab w:val="left" w:pos="1200"/>
        </w:tabs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</w:p>
    <w:p w:rsidR="006F603A" w:rsidRDefault="006F603A" w:rsidP="006F603A">
      <w:pPr>
        <w:tabs>
          <w:tab w:val="left" w:pos="180"/>
          <w:tab w:val="left" w:pos="1200"/>
        </w:tabs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</w:p>
    <w:p w:rsidR="006F603A" w:rsidRDefault="006F603A" w:rsidP="006F603A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ar-SA"/>
        </w:rPr>
        <w:t>«ҚР-дағы 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емлекеттік қызмет»</w:t>
      </w:r>
      <w:r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пәні</w:t>
      </w:r>
      <w:r>
        <w:rPr>
          <w:rFonts w:ascii="Times New Roman" w:hAnsi="Times New Roman" w:cs="Times New Roman"/>
          <w:sz w:val="28"/>
          <w:szCs w:val="28"/>
          <w:lang w:val="kk-KZ" w:eastAsia="ar-SA"/>
        </w:rPr>
        <w:t>.</w:t>
      </w:r>
    </w:p>
    <w:p w:rsidR="006F603A" w:rsidRDefault="006F603A" w:rsidP="006F603A">
      <w:pPr>
        <w:pStyle w:val="a3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Пәннің мақсаты мен міндеттерін айқындау</w:t>
      </w:r>
    </w:p>
    <w:p w:rsidR="006F603A" w:rsidRDefault="006F603A" w:rsidP="006F603A">
      <w:pPr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>2. Пәнді оқып-үйренудің қажеттігі мен маңызын және ерекшелігін бірлесе отырып талқылау.</w:t>
      </w:r>
    </w:p>
    <w:p w:rsidR="006F603A" w:rsidRDefault="006F603A" w:rsidP="006F603A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Қазақстан Республикасының мемлекеттік қызметі туралы заңнамасы </w:t>
      </w:r>
    </w:p>
    <w:p w:rsidR="006F603A" w:rsidRDefault="006F603A" w:rsidP="006F603A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Заңның негізгі ұғымдарына талдау жасау</w:t>
      </w:r>
    </w:p>
    <w:p w:rsidR="006F603A" w:rsidRDefault="006F603A" w:rsidP="006F603A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ҚР –дағы мемлекеттік қызметкерлер негізгі қағидаттарын сипаттау</w:t>
      </w:r>
    </w:p>
    <w:p w:rsidR="006F603A" w:rsidRDefault="006F603A" w:rsidP="006F603A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 xml:space="preserve">Уәкілетті органның қызметі мен міндеттерін айқындау </w:t>
      </w:r>
    </w:p>
    <w:p w:rsidR="006F603A" w:rsidRDefault="006F603A" w:rsidP="006F603A">
      <w:pPr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>4. Персоналды басқару мәселелерін талдау</w:t>
      </w:r>
    </w:p>
    <w:p w:rsidR="006F603A" w:rsidRDefault="006F603A" w:rsidP="006F603A">
      <w:pPr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</w:p>
    <w:p w:rsidR="006F603A" w:rsidRDefault="006F603A" w:rsidP="006F603A">
      <w:pPr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ar-SA"/>
        </w:rPr>
        <w:t>Мемлекеттік қызметшілердің құқықтары мен міндеттері</w:t>
      </w:r>
    </w:p>
    <w:p w:rsidR="006F603A" w:rsidRDefault="006F603A" w:rsidP="006F603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Қызметшілердің құқықтарына сипаттама беру</w:t>
      </w:r>
    </w:p>
    <w:p w:rsidR="006F603A" w:rsidRDefault="006F603A" w:rsidP="006F603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Мемлекеттік қызметшілердің міндеттерін айқындау</w:t>
      </w:r>
    </w:p>
    <w:p w:rsidR="006F603A" w:rsidRDefault="006F603A" w:rsidP="006F603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Қызметшілердің функциялары мен өкілеттіктерін сипаттау</w:t>
      </w:r>
    </w:p>
    <w:p w:rsidR="006F603A" w:rsidRDefault="006F603A" w:rsidP="006F603A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</w:p>
    <w:p w:rsidR="006F603A" w:rsidRDefault="006F603A" w:rsidP="006F603A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ar-SA"/>
        </w:rPr>
        <w:t>Мемлекеттік қызметке орналасу тәртібі</w:t>
      </w:r>
    </w:p>
    <w:p w:rsidR="006F603A" w:rsidRDefault="006F603A" w:rsidP="006F603A">
      <w:pPr>
        <w:pStyle w:val="a3"/>
        <w:numPr>
          <w:ilvl w:val="0"/>
          <w:numId w:val="4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Мемлекеттік саяси және әкімшілік қызметтерге кіру талаптарын айқындау</w:t>
      </w:r>
    </w:p>
    <w:p w:rsidR="006F603A" w:rsidRDefault="006F603A" w:rsidP="006F603A">
      <w:pPr>
        <w:pStyle w:val="a3"/>
        <w:numPr>
          <w:ilvl w:val="0"/>
          <w:numId w:val="4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Мемлекеттік қызметке кіру шарттарын талдау</w:t>
      </w:r>
    </w:p>
    <w:p w:rsidR="006F603A" w:rsidRDefault="006F603A" w:rsidP="006F603A">
      <w:pPr>
        <w:pStyle w:val="a3"/>
        <w:numPr>
          <w:ilvl w:val="0"/>
          <w:numId w:val="4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Мемлекеттік қызметке кіру кезіндегі шектеулер мен сынақ мерзімі мәселелерін баяндау</w:t>
      </w:r>
    </w:p>
    <w:p w:rsidR="006F603A" w:rsidRDefault="006F603A" w:rsidP="006F603A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«А» және «Б» корпустарына қызметке орналасу ерекшеліктері </w:t>
      </w:r>
    </w:p>
    <w:p w:rsidR="006F603A" w:rsidRDefault="006F603A" w:rsidP="006F603A">
      <w:pPr>
        <w:pStyle w:val="a3"/>
        <w:numPr>
          <w:ilvl w:val="0"/>
          <w:numId w:val="5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/>
        </w:rPr>
        <w:t>«А» корпусына мемлекеттік қызметке қабылдау мен оны атқару ерекшеліктері туралы баяндау</w:t>
      </w:r>
    </w:p>
    <w:p w:rsidR="006F603A" w:rsidRDefault="006F603A" w:rsidP="006F603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«Б» корпусына мемлекеттік қызметке қабылдау жүйесін сипаттау</w:t>
      </w:r>
    </w:p>
    <w:p w:rsidR="006F603A" w:rsidRDefault="006F603A" w:rsidP="006F603A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F603A" w:rsidRDefault="006F603A" w:rsidP="006F603A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 Мемлекеттік қызмет істері агенттігінің қызметі</w:t>
      </w:r>
    </w:p>
    <w:p w:rsidR="006F603A" w:rsidRDefault="006F603A" w:rsidP="006F603A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Агенттіктің функциясы мен міндеттерін талдау</w:t>
      </w:r>
    </w:p>
    <w:p w:rsidR="006F603A" w:rsidRDefault="006F603A" w:rsidP="006F603A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Агенттіктің қызметін ұйымдастыру мәселелеріне сипаттама беру</w:t>
      </w:r>
    </w:p>
    <w:p w:rsidR="006F603A" w:rsidRDefault="006F603A" w:rsidP="006F603A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Агенттіктің аумақтық органдары туралы баяндау</w:t>
      </w:r>
    </w:p>
    <w:p w:rsidR="006F603A" w:rsidRDefault="006F603A" w:rsidP="006F603A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603A" w:rsidRDefault="006F603A" w:rsidP="006F603A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Мемлекеттік қызметті атқаруға қойылатын талаптар мен оны  іске асыру</w:t>
      </w:r>
    </w:p>
    <w:p w:rsidR="006F603A" w:rsidRDefault="006F603A" w:rsidP="006F603A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/>
        </w:rPr>
        <w:t>Мемлекеттік қызметті атқару жүйесі мен оның ерекшеліктеріне</w:t>
      </w:r>
      <w:r>
        <w:rPr>
          <w:rFonts w:ascii="Times New Roman" w:hAnsi="Times New Roman"/>
          <w:sz w:val="28"/>
          <w:szCs w:val="28"/>
          <w:lang w:val="kk-KZ" w:eastAsia="ar-SA"/>
        </w:rPr>
        <w:t xml:space="preserve"> сипаттама беру.</w:t>
      </w:r>
    </w:p>
    <w:p w:rsidR="006F603A" w:rsidRDefault="006F603A" w:rsidP="006F603A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Мемлекеттік қызметшілерді оқыту мен көтермелеу жүйелеріне </w:t>
      </w:r>
      <w:r>
        <w:rPr>
          <w:rFonts w:ascii="Times New Roman" w:hAnsi="Times New Roman"/>
          <w:sz w:val="28"/>
          <w:szCs w:val="28"/>
          <w:lang w:val="kk-KZ" w:eastAsia="ar-SA"/>
        </w:rPr>
        <w:t xml:space="preserve">   талдау жасау</w:t>
      </w:r>
    </w:p>
    <w:p w:rsidR="006F603A" w:rsidRDefault="006F603A" w:rsidP="006F603A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</w:p>
    <w:p w:rsidR="006F603A" w:rsidRDefault="006F603A" w:rsidP="006F603A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>Мемлекеттік қызметтегі тәртіп пен әдеп туралы</w:t>
      </w:r>
    </w:p>
    <w:p w:rsidR="006F603A" w:rsidRDefault="006F603A" w:rsidP="006F603A">
      <w:pPr>
        <w:pStyle w:val="a3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Мемлекеттік қызметшінің тәртібі мен оны бұзғаны үшін жазалау шаралары туралы ауызша баяндау</w:t>
      </w:r>
    </w:p>
    <w:p w:rsidR="006F603A" w:rsidRDefault="006F603A" w:rsidP="006F603A">
      <w:pPr>
        <w:pStyle w:val="a3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Мемлекеттік қызметшінің әдебі және оны сақтауын сипаттау</w:t>
      </w:r>
    </w:p>
    <w:p w:rsidR="006F603A" w:rsidRDefault="006F603A" w:rsidP="006F603A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</w:p>
    <w:p w:rsidR="006F603A" w:rsidRDefault="006F603A" w:rsidP="006F603A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ar-SA"/>
        </w:rPr>
        <w:t>Мемлекеттік қызметшілердің әлеуметтік кепілдіктері мен жұмыстан босатылу тәртібі</w:t>
      </w:r>
    </w:p>
    <w:p w:rsidR="006F603A" w:rsidRDefault="006F603A" w:rsidP="006F603A">
      <w:pPr>
        <w:pStyle w:val="a3"/>
        <w:numPr>
          <w:ilvl w:val="0"/>
          <w:numId w:val="9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Қызметшілер мен олардыңотбасыларының әлеуметтік кепілдіктеріне талдау жасау</w:t>
      </w:r>
    </w:p>
    <w:p w:rsidR="006F603A" w:rsidRDefault="006F603A" w:rsidP="006F603A">
      <w:pPr>
        <w:pStyle w:val="a3"/>
        <w:numPr>
          <w:ilvl w:val="0"/>
          <w:numId w:val="9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Мемлекеттік қызмет кадрларының резерві туралы Ережені талдау</w:t>
      </w:r>
    </w:p>
    <w:p w:rsidR="006F603A" w:rsidRDefault="006F603A" w:rsidP="006F603A">
      <w:pPr>
        <w:pStyle w:val="a3"/>
        <w:numPr>
          <w:ilvl w:val="0"/>
          <w:numId w:val="9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Мемлекеттік қызметшілердің қызметін тоқтату жүйесін баяндау</w:t>
      </w:r>
    </w:p>
    <w:p w:rsidR="006F603A" w:rsidRDefault="006F603A" w:rsidP="006F603A">
      <w:p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</w:p>
    <w:p w:rsidR="006F603A" w:rsidRPr="006F603A" w:rsidRDefault="006F603A" w:rsidP="006F603A">
      <w:p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6F603A">
        <w:rPr>
          <w:rFonts w:ascii="Times New Roman" w:hAnsi="Times New Roman"/>
          <w:b/>
          <w:sz w:val="28"/>
          <w:szCs w:val="28"/>
          <w:lang w:val="kk-KZ" w:eastAsia="ar-SA"/>
        </w:rPr>
        <w:t xml:space="preserve">Қазіргі кезеңдегі мемлекеттік қызмет </w:t>
      </w:r>
    </w:p>
    <w:p w:rsidR="006F603A" w:rsidRDefault="006F603A" w:rsidP="006F603A">
      <w:pPr>
        <w:pStyle w:val="a3"/>
        <w:numPr>
          <w:ilvl w:val="0"/>
          <w:numId w:val="10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Қазіргі мемлекеттік қызметтің жағдайы мен ерекшеліктеріне</w:t>
      </w:r>
      <w:r>
        <w:rPr>
          <w:rFonts w:ascii="Times New Roman" w:hAnsi="Times New Roman"/>
          <w:b/>
          <w:sz w:val="28"/>
          <w:szCs w:val="28"/>
          <w:lang w:val="kk-KZ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ar-SA"/>
        </w:rPr>
        <w:t>сипаттама жасау</w:t>
      </w:r>
    </w:p>
    <w:p w:rsidR="006F603A" w:rsidRDefault="006F603A" w:rsidP="006F603A">
      <w:pPr>
        <w:pStyle w:val="a3"/>
        <w:numPr>
          <w:ilvl w:val="0"/>
          <w:numId w:val="10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Мемлекеттік қызмет және оны жетілдіру жолдары туралы талдау жасай отырып, негізделген ұсыныстар беру</w:t>
      </w:r>
    </w:p>
    <w:p w:rsidR="003F6911" w:rsidRPr="006F603A" w:rsidRDefault="003F6911">
      <w:pPr>
        <w:rPr>
          <w:lang w:val="kk-KZ"/>
        </w:rPr>
      </w:pPr>
      <w:bookmarkStart w:id="0" w:name="_GoBack"/>
      <w:bookmarkEnd w:id="0"/>
    </w:p>
    <w:sectPr w:rsidR="003F6911" w:rsidRPr="006F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4027"/>
    <w:multiLevelType w:val="hybridMultilevel"/>
    <w:tmpl w:val="DFBE35CE"/>
    <w:lvl w:ilvl="0" w:tplc="142669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F2060C"/>
    <w:multiLevelType w:val="hybridMultilevel"/>
    <w:tmpl w:val="1DFEF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1087B"/>
    <w:multiLevelType w:val="hybridMultilevel"/>
    <w:tmpl w:val="54FCACC4"/>
    <w:lvl w:ilvl="0" w:tplc="2F08CD60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4AE5D27"/>
    <w:multiLevelType w:val="hybridMultilevel"/>
    <w:tmpl w:val="BA1A1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A03DA"/>
    <w:multiLevelType w:val="hybridMultilevel"/>
    <w:tmpl w:val="6436F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E1DEA"/>
    <w:multiLevelType w:val="hybridMultilevel"/>
    <w:tmpl w:val="E77E5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F2A86"/>
    <w:multiLevelType w:val="hybridMultilevel"/>
    <w:tmpl w:val="59963EB6"/>
    <w:lvl w:ilvl="0" w:tplc="4CC22C4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31151"/>
    <w:multiLevelType w:val="hybridMultilevel"/>
    <w:tmpl w:val="D89C724C"/>
    <w:lvl w:ilvl="0" w:tplc="A28A35D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A477076"/>
    <w:multiLevelType w:val="hybridMultilevel"/>
    <w:tmpl w:val="868AD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34BA6"/>
    <w:multiLevelType w:val="hybridMultilevel"/>
    <w:tmpl w:val="4BF2059C"/>
    <w:lvl w:ilvl="0" w:tplc="E5463C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0A"/>
    <w:rsid w:val="003F6911"/>
    <w:rsid w:val="006F603A"/>
    <w:rsid w:val="009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06CB"/>
  <w15:chartTrackingRefBased/>
  <w15:docId w15:val="{DBA8A7EE-53AC-466A-8A5F-6F324AD6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0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0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2020-01-12T19:28:00Z</dcterms:created>
  <dcterms:modified xsi:type="dcterms:W3CDTF">2020-01-12T19:30:00Z</dcterms:modified>
</cp:coreProperties>
</file>